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Прилолжение</w:t>
      </w:r>
      <w:proofErr w:type="spellEnd"/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исполкома</w:t>
      </w: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совета</w:t>
      </w: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___________ № ___</w:t>
      </w: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tabs>
          <w:tab w:val="left" w:pos="930"/>
        </w:tabs>
        <w:ind w:firstLine="0"/>
        <w:jc w:val="center"/>
        <w:rPr>
          <w:szCs w:val="28"/>
        </w:rPr>
      </w:pPr>
      <w:r>
        <w:rPr>
          <w:szCs w:val="28"/>
        </w:rPr>
        <w:t>С О С Т А В</w:t>
      </w:r>
    </w:p>
    <w:p w:rsidR="000E2B6E" w:rsidRDefault="000E2B6E" w:rsidP="000E2B6E">
      <w:pPr>
        <w:pStyle w:val="af3"/>
        <w:tabs>
          <w:tab w:val="left" w:pos="930"/>
        </w:tabs>
        <w:ind w:firstLine="0"/>
        <w:jc w:val="center"/>
        <w:rPr>
          <w:szCs w:val="28"/>
        </w:rPr>
      </w:pPr>
      <w:r>
        <w:rPr>
          <w:szCs w:val="28"/>
        </w:rPr>
        <w:t xml:space="preserve">конкурсного комитета по проведению конкурсов по перевозке </w:t>
      </w:r>
    </w:p>
    <w:p w:rsidR="000E2B6E" w:rsidRDefault="000E2B6E" w:rsidP="000E2B6E">
      <w:pPr>
        <w:pStyle w:val="af3"/>
        <w:tabs>
          <w:tab w:val="left" w:pos="930"/>
        </w:tabs>
        <w:ind w:firstLine="0"/>
        <w:jc w:val="center"/>
        <w:rPr>
          <w:szCs w:val="28"/>
        </w:rPr>
      </w:pPr>
      <w:r>
        <w:rPr>
          <w:szCs w:val="28"/>
        </w:rPr>
        <w:t>пассажиров на городских маршрутах общего пользования №№ 23,24,25</w:t>
      </w: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8"/>
        <w:gridCol w:w="436"/>
        <w:gridCol w:w="6041"/>
      </w:tblGrid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Шарапов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Андрей Станиславович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городского головы по вопросам деятельности </w:t>
            </w:r>
            <w:proofErr w:type="gramStart"/>
            <w:r>
              <w:rPr>
                <w:szCs w:val="28"/>
              </w:rPr>
              <w:t>исполнительных</w:t>
            </w:r>
            <w:proofErr w:type="gramEnd"/>
            <w:r>
              <w:rPr>
                <w:szCs w:val="28"/>
              </w:rPr>
              <w:t xml:space="preserve">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совета,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Луковых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Наталья Адамовна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городского головы по вопросам деятельности </w:t>
            </w:r>
            <w:proofErr w:type="gramStart"/>
            <w:r>
              <w:rPr>
                <w:szCs w:val="28"/>
              </w:rPr>
              <w:t>исполнительных</w:t>
            </w:r>
            <w:proofErr w:type="gramEnd"/>
            <w:r>
              <w:rPr>
                <w:szCs w:val="28"/>
              </w:rPr>
              <w:t xml:space="preserve"> органов 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та,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зам. председателя комитета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Козина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вопросам торговли, бытового и транспортного обслуживания населения и защиты прав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требителей,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секретарь комитета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9855" w:type="dxa"/>
            <w:gridSpan w:val="3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КОМИТЕТА: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Авраменко</w:t>
            </w:r>
            <w:proofErr w:type="spellEnd"/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по вопросам торговли, бытового и транспортного обслуживания населения и защиты прав потреб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Гаркавенко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Александр Степанович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городской организации ветеранов войны и труда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Кораблев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Виталий Анатольевич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общественной организации «Ясиноватское городское общество инвалидов Донецкой областной организации инвалидов и Всеукраинской организации инвалидов «Союз организации инвалидов Украины» (по соглас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ванию)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Косиков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Григорий Александр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депутат городского совета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Кривич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Любовь Владимировна 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депутат городского совета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Палагута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труда и социальной защиты населения, начальник отдела персонифицированного учета и обслуж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вания льготных категорий граждан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Хархордин</w:t>
            </w:r>
            <w:proofErr w:type="spellEnd"/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Павел Алексеевич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ОГАИ по обслуживанию АТ г. Ясиноватой и Ясиноватского района УГАИ ГУ ГУМВД Украины в Донецкой области, подпо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ковник милиции (по согласованию)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Штунько</w:t>
            </w:r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Ростислав Геннадиевич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</w:p>
        </w:tc>
      </w:tr>
      <w:tr w:rsidR="000E2B6E" w:rsidTr="005C0959">
        <w:tc>
          <w:tcPr>
            <w:tcW w:w="3378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Яросевич</w:t>
            </w:r>
            <w:proofErr w:type="spellEnd"/>
          </w:p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Юрий Владимирович</w:t>
            </w:r>
          </w:p>
        </w:tc>
        <w:tc>
          <w:tcPr>
            <w:tcW w:w="436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041" w:type="dxa"/>
          </w:tcPr>
          <w:p w:rsidR="000E2B6E" w:rsidRDefault="000E2B6E" w:rsidP="005C0959">
            <w:pPr>
              <w:pStyle w:val="af3"/>
              <w:tabs>
                <w:tab w:val="left" w:pos="93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государственного контроля и надзора за безопасностью на наземном транспорте управления </w:t>
            </w:r>
            <w:proofErr w:type="spellStart"/>
            <w:r>
              <w:rPr>
                <w:szCs w:val="28"/>
              </w:rPr>
              <w:t>Укртрансинспекции</w:t>
            </w:r>
            <w:proofErr w:type="spellEnd"/>
            <w:r>
              <w:rPr>
                <w:szCs w:val="28"/>
              </w:rPr>
              <w:t xml:space="preserve"> в Донецкой области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</w:tc>
      </w:tr>
    </w:tbl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tabs>
          <w:tab w:val="left" w:pos="930"/>
        </w:tabs>
        <w:ind w:firstLine="0"/>
        <w:rPr>
          <w:szCs w:val="28"/>
        </w:rPr>
      </w:pPr>
    </w:p>
    <w:p w:rsidR="000E2B6E" w:rsidRDefault="000E2B6E" w:rsidP="000E2B6E">
      <w:pPr>
        <w:pStyle w:val="af3"/>
        <w:ind w:firstLine="0"/>
        <w:rPr>
          <w:szCs w:val="28"/>
        </w:rPr>
      </w:pPr>
    </w:p>
    <w:p w:rsidR="000E2B6E" w:rsidRDefault="000E2B6E" w:rsidP="000E2B6E">
      <w:pPr>
        <w:pStyle w:val="af3"/>
        <w:ind w:firstLine="0"/>
        <w:rPr>
          <w:szCs w:val="28"/>
        </w:rPr>
      </w:pPr>
      <w:r>
        <w:rPr>
          <w:szCs w:val="28"/>
        </w:rPr>
        <w:t>Управляющий делами исполкома                                               Е.А. Мазур</w:t>
      </w:r>
    </w:p>
    <w:p w:rsidR="000E2B6E" w:rsidRDefault="000E2B6E" w:rsidP="000E2B6E">
      <w:pPr>
        <w:pStyle w:val="af3"/>
        <w:ind w:firstLine="0"/>
        <w:rPr>
          <w:szCs w:val="28"/>
        </w:rPr>
      </w:pPr>
    </w:p>
    <w:p w:rsidR="000E2B6E" w:rsidRDefault="000E2B6E" w:rsidP="000E2B6E">
      <w:pPr>
        <w:pStyle w:val="af3"/>
        <w:ind w:firstLine="0"/>
        <w:rPr>
          <w:szCs w:val="28"/>
        </w:rPr>
      </w:pPr>
    </w:p>
    <w:p w:rsidR="008F46C8" w:rsidRDefault="008F46C8"/>
    <w:sectPr w:rsidR="008F46C8" w:rsidSect="006C3EC0">
      <w:headerReference w:type="even" r:id="rId4"/>
      <w:headerReference w:type="default" r:id="rId5"/>
      <w:pgSz w:w="11907" w:h="16840" w:code="9"/>
      <w:pgMar w:top="1701" w:right="567" w:bottom="1134" w:left="1701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0E2B6E" w:rsidP="007A58A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F2DD3" w:rsidRDefault="000E2B6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3" w:rsidRDefault="000E2B6E" w:rsidP="007A58A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</w:t>
    </w:r>
    <w:r>
      <w:rPr>
        <w:rStyle w:val="af8"/>
      </w:rPr>
      <w:fldChar w:fldCharType="end"/>
    </w:r>
  </w:p>
  <w:p w:rsidR="00FF2DD3" w:rsidRDefault="000E2B6E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6E"/>
    <w:rsid w:val="000758E4"/>
    <w:rsid w:val="000E2B6E"/>
    <w:rsid w:val="000F7407"/>
    <w:rsid w:val="00160D53"/>
    <w:rsid w:val="002C2CB3"/>
    <w:rsid w:val="002E3C9A"/>
    <w:rsid w:val="00384D05"/>
    <w:rsid w:val="003B39B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E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Body Text Indent"/>
    <w:basedOn w:val="a"/>
    <w:link w:val="af4"/>
    <w:rsid w:val="000E2B6E"/>
    <w:pPr>
      <w:ind w:firstLine="873"/>
      <w:jc w:val="both"/>
    </w:pPr>
  </w:style>
  <w:style w:type="character" w:customStyle="1" w:styleId="af4">
    <w:name w:val="Основной текст с отступом Знак"/>
    <w:basedOn w:val="a0"/>
    <w:link w:val="af3"/>
    <w:rsid w:val="000E2B6E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table" w:styleId="af5">
    <w:name w:val="Table Grid"/>
    <w:basedOn w:val="a1"/>
    <w:rsid w:val="000E2B6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rsid w:val="000E2B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E2B6E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character" w:styleId="af8">
    <w:name w:val="page number"/>
    <w:basedOn w:val="a0"/>
    <w:rsid w:val="000E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GorSovet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2014-05-14T05:45:00Z</dcterms:created>
  <dcterms:modified xsi:type="dcterms:W3CDTF">2014-05-14T05:46:00Z</dcterms:modified>
</cp:coreProperties>
</file>