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D" w:rsidRPr="00F95ED9" w:rsidRDefault="005C4E2D" w:rsidP="005C4E2D">
      <w:pPr>
        <w:autoSpaceDE w:val="0"/>
        <w:autoSpaceDN w:val="0"/>
        <w:rPr>
          <w:color w:val="000000"/>
          <w:szCs w:val="28"/>
        </w:rPr>
      </w:pPr>
      <w:r w:rsidRPr="00F95ED9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2</w:t>
      </w:r>
    </w:p>
    <w:p w:rsidR="005C4E2D" w:rsidRDefault="005C4E2D" w:rsidP="005C4E2D">
      <w:pPr>
        <w:autoSpaceDE w:val="0"/>
        <w:autoSpaceDN w:val="0"/>
        <w:rPr>
          <w:color w:val="000000"/>
          <w:szCs w:val="28"/>
        </w:rPr>
      </w:pPr>
      <w:r w:rsidRPr="00F95ED9">
        <w:rPr>
          <w:color w:val="000000"/>
          <w:szCs w:val="28"/>
        </w:rPr>
        <w:t xml:space="preserve">                                                                                             </w:t>
      </w:r>
      <w:r>
        <w:rPr>
          <w:color w:val="000000"/>
          <w:szCs w:val="28"/>
        </w:rPr>
        <w:t xml:space="preserve">     </w:t>
      </w:r>
      <w:r w:rsidRPr="00F95ED9">
        <w:rPr>
          <w:color w:val="000000"/>
          <w:szCs w:val="28"/>
        </w:rPr>
        <w:t>к решению исполкома</w:t>
      </w:r>
    </w:p>
    <w:p w:rsidR="005C4E2D" w:rsidRPr="00F95ED9" w:rsidRDefault="005C4E2D" w:rsidP="005C4E2D">
      <w:pPr>
        <w:autoSpaceDE w:val="0"/>
        <w:autoSpaceDN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городского совета</w:t>
      </w:r>
    </w:p>
    <w:p w:rsidR="005C4E2D" w:rsidRPr="006F4D92" w:rsidRDefault="005C4E2D" w:rsidP="005C4E2D">
      <w:pPr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</w:t>
      </w:r>
      <w:r w:rsidRPr="00F95ED9">
        <w:rPr>
          <w:color w:val="000000"/>
          <w:szCs w:val="28"/>
        </w:rPr>
        <w:t>от _________ №______</w:t>
      </w:r>
    </w:p>
    <w:p w:rsidR="005C4E2D" w:rsidRDefault="005C4E2D" w:rsidP="005C4E2D">
      <w:pPr>
        <w:spacing w:line="360" w:lineRule="auto"/>
        <w:ind w:firstLine="709"/>
        <w:jc w:val="both"/>
      </w:pPr>
    </w:p>
    <w:p w:rsidR="005C4E2D" w:rsidRDefault="005C4E2D" w:rsidP="005C4E2D">
      <w:pPr>
        <w:spacing w:line="360" w:lineRule="auto"/>
        <w:jc w:val="both"/>
      </w:pPr>
    </w:p>
    <w:p w:rsidR="005C4E2D" w:rsidRPr="00727D38" w:rsidRDefault="005C4E2D" w:rsidP="005C4E2D">
      <w:pPr>
        <w:ind w:firstLine="709"/>
        <w:jc w:val="center"/>
      </w:pPr>
      <w:r w:rsidRPr="00727D38">
        <w:t>Положение</w:t>
      </w:r>
    </w:p>
    <w:p w:rsidR="005C4E2D" w:rsidRPr="00727D38" w:rsidRDefault="005C4E2D" w:rsidP="005C4E2D">
      <w:pPr>
        <w:ind w:firstLine="709"/>
        <w:jc w:val="center"/>
      </w:pPr>
      <w:r w:rsidRPr="00727D38">
        <w:t>о городской  межведомственной комиссии по оздоровлению и отдыху</w:t>
      </w:r>
    </w:p>
    <w:p w:rsidR="005C4E2D" w:rsidRPr="00727D38" w:rsidRDefault="005C4E2D" w:rsidP="005C4E2D">
      <w:pPr>
        <w:ind w:firstLine="709"/>
        <w:jc w:val="center"/>
      </w:pPr>
      <w:r w:rsidRPr="00727D38">
        <w:t>детей и молодежи</w:t>
      </w:r>
    </w:p>
    <w:p w:rsidR="005C4E2D" w:rsidRPr="00727D38" w:rsidRDefault="005C4E2D" w:rsidP="005C4E2D"/>
    <w:p w:rsidR="005C4E2D" w:rsidRPr="00727D38" w:rsidRDefault="005C4E2D" w:rsidP="005C4E2D">
      <w:pPr>
        <w:jc w:val="both"/>
      </w:pPr>
      <w:r w:rsidRPr="00727D38">
        <w:t xml:space="preserve">1. Городская межведомственная комиссия по оздоровлению и отдыху детей и молодежи (далее - Комиссия) является </w:t>
      </w:r>
      <w:r>
        <w:t xml:space="preserve">временным </w:t>
      </w:r>
      <w:r w:rsidRPr="00727D38">
        <w:t>совещател</w:t>
      </w:r>
      <w:r>
        <w:t xml:space="preserve">ьным органом, который </w:t>
      </w:r>
      <w:r w:rsidRPr="00727D38">
        <w:t>действует при исполнительном комитете городского совета.</w:t>
      </w:r>
    </w:p>
    <w:p w:rsidR="005C4E2D" w:rsidRPr="00727D38" w:rsidRDefault="005C4E2D" w:rsidP="005C4E2D">
      <w:pPr>
        <w:jc w:val="both"/>
      </w:pPr>
      <w:r>
        <w:t xml:space="preserve">   </w:t>
      </w:r>
      <w:r w:rsidRPr="00727D38">
        <w:t>Комиссия создается с целью обеспечения взаимодействия</w:t>
      </w:r>
      <w:r>
        <w:t xml:space="preserve"> структурных подразделений городского совета, органов исполнительной власти,</w:t>
      </w:r>
      <w:r w:rsidRPr="00F4457F">
        <w:t xml:space="preserve"> </w:t>
      </w:r>
      <w:r w:rsidRPr="00727D38">
        <w:t>предприятий, учреждений, организаций независимо от форм собственности, профсоюзных, общественных организаций</w:t>
      </w:r>
      <w:r>
        <w:t xml:space="preserve"> </w:t>
      </w:r>
      <w:r w:rsidRPr="00727D38">
        <w:t xml:space="preserve"> в реализации государственной политики в сфере оздоровления и отдыха детей.</w:t>
      </w:r>
    </w:p>
    <w:p w:rsidR="005C4E2D" w:rsidRPr="00727D38" w:rsidRDefault="005C4E2D" w:rsidP="005C4E2D">
      <w:pPr>
        <w:jc w:val="both"/>
      </w:pPr>
      <w:r w:rsidRPr="00727D38">
        <w:t>2. Комиссия в своей деятельности руководствуется Конститу</w:t>
      </w:r>
      <w:r>
        <w:t>цией и законами Украины, актами</w:t>
      </w:r>
      <w:r w:rsidRPr="00727D38">
        <w:t xml:space="preserve"> Прези</w:t>
      </w:r>
      <w:r>
        <w:t xml:space="preserve">дента Украины, Верховной Рады Украины, </w:t>
      </w:r>
      <w:r w:rsidRPr="00727D38">
        <w:t xml:space="preserve"> Кабинета Министров Украины, распоряжениями</w:t>
      </w:r>
      <w:r>
        <w:t xml:space="preserve"> председателя облгосадминистрации,</w:t>
      </w:r>
      <w:r w:rsidRPr="00727D38">
        <w:t xml:space="preserve"> городского головы, решениями городского совета, исполнительного комитета и настоящим Положением.</w:t>
      </w:r>
    </w:p>
    <w:p w:rsidR="005C4E2D" w:rsidRPr="00727D38" w:rsidRDefault="005C4E2D" w:rsidP="005C4E2D">
      <w:pPr>
        <w:jc w:val="both"/>
      </w:pPr>
      <w:r w:rsidRPr="00727D38">
        <w:t>3. Основными задачами Комиссии являются:</w:t>
      </w:r>
    </w:p>
    <w:p w:rsidR="005C4E2D" w:rsidRPr="00727D38" w:rsidRDefault="005C4E2D" w:rsidP="005C4E2D">
      <w:pPr>
        <w:jc w:val="both"/>
      </w:pPr>
      <w:r w:rsidRPr="00727D38">
        <w:t>3.1.Координация действий структурных подразделений</w:t>
      </w:r>
      <w:r>
        <w:t xml:space="preserve"> городского </w:t>
      </w:r>
      <w:r w:rsidRPr="00727D38">
        <w:t>совета,</w:t>
      </w:r>
      <w:r>
        <w:t xml:space="preserve"> органов исполнительной власти,</w:t>
      </w:r>
      <w:r w:rsidRPr="00727D38">
        <w:t xml:space="preserve"> предприятий, учреждений, организаций независимо от форм собственности, профсоюзных, общественных организаций в решении вопросов, связанных с подготовкой и проведением оздоровления и отдыха детей и молодежи.</w:t>
      </w:r>
    </w:p>
    <w:p w:rsidR="005C4E2D" w:rsidRPr="00727D38" w:rsidRDefault="005C4E2D" w:rsidP="005C4E2D">
      <w:pPr>
        <w:jc w:val="both"/>
      </w:pPr>
      <w:r w:rsidRPr="00727D38">
        <w:t>3.2.Организация на должном уровне содержательного и безопасного оздоровления и отдыха детей в учреждениях оздоровления и отдыха.</w:t>
      </w:r>
    </w:p>
    <w:p w:rsidR="005C4E2D" w:rsidRPr="00727D38" w:rsidRDefault="005C4E2D" w:rsidP="005C4E2D">
      <w:pPr>
        <w:jc w:val="both"/>
      </w:pPr>
      <w:r w:rsidRPr="00727D38">
        <w:t>3.3.Осуществление контроля за работой детских учреждений оздоровления и отдыха, состоянием соблюдения правил противопожарной безопасности, санитарно - гигиенических и других требований, установленных законодательством.</w:t>
      </w:r>
    </w:p>
    <w:p w:rsidR="005C4E2D" w:rsidRPr="00727D38" w:rsidRDefault="005C4E2D" w:rsidP="005C4E2D">
      <w:pPr>
        <w:jc w:val="both"/>
      </w:pPr>
      <w:r w:rsidRPr="00727D38">
        <w:t>4. Комиссия имеет право:</w:t>
      </w:r>
    </w:p>
    <w:p w:rsidR="005C4E2D" w:rsidRPr="00727D38" w:rsidRDefault="005C4E2D" w:rsidP="005C4E2D">
      <w:pPr>
        <w:jc w:val="both"/>
      </w:pPr>
      <w:r w:rsidRPr="00727D38">
        <w:t xml:space="preserve">4.1.Получать в установленном </w:t>
      </w:r>
      <w:proofErr w:type="gramStart"/>
      <w:r w:rsidRPr="00727D38">
        <w:t>порядке</w:t>
      </w:r>
      <w:proofErr w:type="gramEnd"/>
      <w:r w:rsidRPr="00727D38">
        <w:t xml:space="preserve"> информационные и аналитические материалы, необходимые для реализации возложенных на нее задач.</w:t>
      </w:r>
    </w:p>
    <w:p w:rsidR="005C4E2D" w:rsidRPr="00727D38" w:rsidRDefault="005C4E2D" w:rsidP="005C4E2D">
      <w:pPr>
        <w:jc w:val="both"/>
      </w:pPr>
      <w:r w:rsidRPr="00727D38">
        <w:t>4.2.Заслушивать на своих заседаниях представителей орган</w:t>
      </w:r>
      <w:r>
        <w:t>а</w:t>
      </w:r>
      <w:r w:rsidRPr="00727D38">
        <w:t xml:space="preserve"> местного самоуправления,</w:t>
      </w:r>
      <w:r>
        <w:t xml:space="preserve"> исполнительной власти,</w:t>
      </w:r>
      <w:r w:rsidRPr="00727D38">
        <w:t xml:space="preserve"> предприятий, учреждений, профсоюзных органов, общественных организаций по вопросам подготовки и проведения  оздоровления и отдыха детей.</w:t>
      </w:r>
    </w:p>
    <w:p w:rsidR="005C4E2D" w:rsidRPr="00727D38" w:rsidRDefault="005C4E2D" w:rsidP="005C4E2D">
      <w:pPr>
        <w:jc w:val="both"/>
      </w:pPr>
      <w:r w:rsidRPr="00727D38">
        <w:t>4.3.От своего имени награждать лучших работников отрасли детского оздоровления и отдыха грамотами и благодарностями.</w:t>
      </w:r>
    </w:p>
    <w:p w:rsidR="005C4E2D" w:rsidRPr="00727D38" w:rsidRDefault="005C4E2D" w:rsidP="005C4E2D">
      <w:pPr>
        <w:jc w:val="both"/>
      </w:pPr>
      <w:r w:rsidRPr="00727D38">
        <w:lastRenderedPageBreak/>
        <w:t xml:space="preserve">5. Комиссия образуется в </w:t>
      </w:r>
      <w:proofErr w:type="gramStart"/>
      <w:r w:rsidRPr="00727D38">
        <w:t>составе</w:t>
      </w:r>
      <w:proofErr w:type="gramEnd"/>
      <w:r w:rsidRPr="00727D38">
        <w:t xml:space="preserve"> председателя Комиссии, его заместителя, секретаря и членов Комиссии.</w:t>
      </w:r>
    </w:p>
    <w:p w:rsidR="005C4E2D" w:rsidRPr="00727D38" w:rsidRDefault="005C4E2D" w:rsidP="005C4E2D">
      <w:pPr>
        <w:jc w:val="both"/>
      </w:pPr>
      <w:r w:rsidRPr="00727D38">
        <w:t xml:space="preserve">     Состав Комиссии утверждается решением исполнительного комитета городского совета.</w:t>
      </w:r>
    </w:p>
    <w:p w:rsidR="005C4E2D" w:rsidRPr="00727D38" w:rsidRDefault="005C4E2D" w:rsidP="005C4E2D">
      <w:pPr>
        <w:jc w:val="both"/>
      </w:pPr>
      <w:r w:rsidRPr="00727D38">
        <w:t xml:space="preserve">      Председателем Комиссии является заместитель городского головы, в компетенцию которого входят вопросы оздоровления и отдыха детей.</w:t>
      </w:r>
    </w:p>
    <w:p w:rsidR="005C4E2D" w:rsidRPr="00727D38" w:rsidRDefault="005C4E2D" w:rsidP="005C4E2D">
      <w:pPr>
        <w:jc w:val="both"/>
      </w:pPr>
      <w:r w:rsidRPr="00727D38">
        <w:t xml:space="preserve">      В </w:t>
      </w:r>
      <w:proofErr w:type="gramStart"/>
      <w:r w:rsidRPr="00727D38">
        <w:t>случае</w:t>
      </w:r>
      <w:proofErr w:type="gramEnd"/>
      <w:r w:rsidRPr="00727D38">
        <w:t xml:space="preserve"> отсутствия председателя Комиссии его обязанности исполняет заместитель</w:t>
      </w:r>
      <w:r>
        <w:t xml:space="preserve"> председателя Комиссии</w:t>
      </w:r>
      <w:r w:rsidRPr="00727D38">
        <w:t>.</w:t>
      </w:r>
    </w:p>
    <w:p w:rsidR="005C4E2D" w:rsidRPr="00727D38" w:rsidRDefault="005C4E2D" w:rsidP="005C4E2D">
      <w:pPr>
        <w:jc w:val="both"/>
      </w:pPr>
      <w:r w:rsidRPr="00727D38">
        <w:t xml:space="preserve">      Председатель Комиссии организует работу Комиссии, </w:t>
      </w:r>
      <w:r>
        <w:t xml:space="preserve">по мере необходимости созывает заседания </w:t>
      </w:r>
      <w:r w:rsidRPr="00727D38">
        <w:t>Комиссии, ведет заседания Комиссии, подписывает письма, протокольные решения и другие документы, подготовленные Комиссией по результатам ее работы.</w:t>
      </w:r>
    </w:p>
    <w:p w:rsidR="005C4E2D" w:rsidRPr="00727D38" w:rsidRDefault="005C4E2D" w:rsidP="005C4E2D">
      <w:pPr>
        <w:jc w:val="both"/>
      </w:pPr>
      <w:r w:rsidRPr="00727D38">
        <w:t xml:space="preserve">      Председатель Комиссии, его заместитель и члены Комиссии участвуют в ее работе на общественных началах.</w:t>
      </w:r>
    </w:p>
    <w:p w:rsidR="005C4E2D" w:rsidRPr="00727D38" w:rsidRDefault="005C4E2D" w:rsidP="005C4E2D">
      <w:pPr>
        <w:jc w:val="both"/>
      </w:pPr>
      <w:r w:rsidRPr="00727D38">
        <w:t>6. Формой работы Комиссии являются заседания, которые проводятся по</w:t>
      </w:r>
      <w:r>
        <w:t xml:space="preserve"> мере необходимости.</w:t>
      </w:r>
      <w:r w:rsidRPr="00727D38">
        <w:t xml:space="preserve"> Дата </w:t>
      </w:r>
      <w:r>
        <w:t>проведения заседания и повестка</w:t>
      </w:r>
      <w:r w:rsidRPr="00727D38">
        <w:t xml:space="preserve"> дня сообщаются членам Комиссии не </w:t>
      </w:r>
      <w:proofErr w:type="gramStart"/>
      <w:r w:rsidRPr="00727D38">
        <w:t>позднее</w:t>
      </w:r>
      <w:proofErr w:type="gramEnd"/>
      <w:r w:rsidRPr="00727D38">
        <w:t xml:space="preserve"> чем за 2 дня до заседания.</w:t>
      </w:r>
    </w:p>
    <w:p w:rsidR="005C4E2D" w:rsidRPr="00727D38" w:rsidRDefault="005C4E2D" w:rsidP="005C4E2D">
      <w:pPr>
        <w:jc w:val="both"/>
      </w:pPr>
      <w:r w:rsidRPr="00727D38">
        <w:t xml:space="preserve">      Заседание является правомочным, если на нем присутствуют не менее половины ее состава. Для участия в </w:t>
      </w:r>
      <w:proofErr w:type="gramStart"/>
      <w:r w:rsidRPr="00727D38">
        <w:t>заседаниях</w:t>
      </w:r>
      <w:proofErr w:type="gramEnd"/>
      <w:r w:rsidRPr="00727D38">
        <w:t xml:space="preserve"> комиссии могут приглашаться должностн</w:t>
      </w:r>
      <w:r>
        <w:t>ые лица органа</w:t>
      </w:r>
      <w:r w:rsidRPr="00727D38">
        <w:t xml:space="preserve"> местного самоуправления,</w:t>
      </w:r>
      <w:r>
        <w:t xml:space="preserve"> исполнительной власти,</w:t>
      </w:r>
      <w:r w:rsidRPr="00727D38">
        <w:t xml:space="preserve"> предприятий, учреждений, организаций независимо от форм собственности, профсоюзных, общественных организаций.</w:t>
      </w:r>
    </w:p>
    <w:p w:rsidR="005C4E2D" w:rsidRPr="00727D38" w:rsidRDefault="005C4E2D" w:rsidP="005C4E2D">
      <w:pPr>
        <w:jc w:val="both"/>
      </w:pPr>
      <w:r w:rsidRPr="00727D38">
        <w:t>7. Предложения к рассмотрению вопросов на заседании Комиссии вносят председатель и члены Комиссии.</w:t>
      </w:r>
    </w:p>
    <w:p w:rsidR="005C4E2D" w:rsidRPr="00727D38" w:rsidRDefault="005C4E2D" w:rsidP="005C4E2D">
      <w:pPr>
        <w:jc w:val="both"/>
      </w:pPr>
      <w:r w:rsidRPr="00727D38">
        <w:t xml:space="preserve">8.  Комиссия в </w:t>
      </w:r>
      <w:proofErr w:type="gramStart"/>
      <w:r w:rsidRPr="00727D38">
        <w:t>пределах</w:t>
      </w:r>
      <w:proofErr w:type="gramEnd"/>
      <w:r w:rsidRPr="00727D38">
        <w:t xml:space="preserve"> своей компетенции принимает протокольные решения, организует и контролирует и</w:t>
      </w:r>
      <w:r>
        <w:t>х выполнение. Решения</w:t>
      </w:r>
      <w:r w:rsidRPr="00727D38">
        <w:t xml:space="preserve"> Комиссии </w:t>
      </w:r>
      <w:proofErr w:type="gramStart"/>
      <w:r w:rsidRPr="00727D38">
        <w:t>принимаются открытым голос</w:t>
      </w:r>
      <w:r>
        <w:t>ованием и считаются</w:t>
      </w:r>
      <w:proofErr w:type="gramEnd"/>
      <w:r>
        <w:t xml:space="preserve"> одобренными</w:t>
      </w:r>
      <w:r w:rsidRPr="00727D38">
        <w:t>, если за них проголосовало более половины присутствующих на заседании членов.</w:t>
      </w:r>
    </w:p>
    <w:p w:rsidR="005C4E2D" w:rsidRPr="00727D38" w:rsidRDefault="005C4E2D" w:rsidP="005C4E2D">
      <w:pPr>
        <w:jc w:val="both"/>
      </w:pPr>
      <w:r w:rsidRPr="00727D38">
        <w:t xml:space="preserve">     В случае равного распределения голосов решающим является голос председательствующего на заседании</w:t>
      </w:r>
      <w:proofErr w:type="gramStart"/>
      <w:r w:rsidRPr="00727D38">
        <w:t xml:space="preserve"> .</w:t>
      </w:r>
      <w:proofErr w:type="gramEnd"/>
    </w:p>
    <w:p w:rsidR="005C4E2D" w:rsidRPr="00727D38" w:rsidRDefault="005C4E2D" w:rsidP="005C4E2D">
      <w:pPr>
        <w:jc w:val="both"/>
      </w:pPr>
      <w:r w:rsidRPr="00727D38">
        <w:t xml:space="preserve">9. Протокольное решение Комиссии подписывает ее председатель или его заместитель и является обязательным для рассмотрения </w:t>
      </w:r>
      <w:r>
        <w:t>структурными подразделениями городского совета</w:t>
      </w:r>
      <w:r w:rsidRPr="00727D38">
        <w:t>,</w:t>
      </w:r>
      <w:r>
        <w:t xml:space="preserve"> органами исполнительной власти, </w:t>
      </w:r>
      <w:r w:rsidRPr="00727D38">
        <w:t>учреждениями, организациями всех форм собственности, обще</w:t>
      </w:r>
      <w:r>
        <w:t>ственными организациями</w:t>
      </w:r>
      <w:r w:rsidRPr="00727D38">
        <w:t>.</w:t>
      </w:r>
    </w:p>
    <w:p w:rsidR="005C4E2D" w:rsidRPr="00727D38" w:rsidRDefault="005C4E2D" w:rsidP="005C4E2D">
      <w:pPr>
        <w:jc w:val="both"/>
      </w:pPr>
      <w:r w:rsidRPr="00727D38">
        <w:t xml:space="preserve">     Решение комиссии является основанием для принятия решений по вопросам оздоровления и отдыха городским головой.</w:t>
      </w:r>
    </w:p>
    <w:p w:rsidR="005C4E2D" w:rsidRPr="00727D38" w:rsidRDefault="005C4E2D" w:rsidP="005C4E2D">
      <w:pPr>
        <w:jc w:val="both"/>
      </w:pPr>
      <w:r w:rsidRPr="00727D38">
        <w:t xml:space="preserve">10. О своей деятельности и принятых решениях Комиссия систематически информирует общественность в средствах массовой информации. </w:t>
      </w:r>
    </w:p>
    <w:p w:rsidR="005C4E2D" w:rsidRDefault="005C4E2D" w:rsidP="005C4E2D">
      <w:pPr>
        <w:ind w:firstLine="709"/>
        <w:jc w:val="both"/>
      </w:pPr>
    </w:p>
    <w:p w:rsidR="005C4E2D" w:rsidRDefault="005C4E2D" w:rsidP="005C4E2D">
      <w:pPr>
        <w:ind w:firstLine="709"/>
        <w:jc w:val="both"/>
      </w:pPr>
    </w:p>
    <w:p w:rsidR="005C4E2D" w:rsidRPr="00727D38" w:rsidRDefault="005C4E2D" w:rsidP="005C4E2D">
      <w:pPr>
        <w:ind w:firstLine="709"/>
        <w:jc w:val="both"/>
      </w:pPr>
    </w:p>
    <w:p w:rsidR="005C4E2D" w:rsidRPr="00727D38" w:rsidRDefault="005C4E2D" w:rsidP="005C4E2D">
      <w:pPr>
        <w:ind w:firstLine="709"/>
        <w:jc w:val="both"/>
      </w:pPr>
    </w:p>
    <w:p w:rsidR="005C4E2D" w:rsidRPr="00E84B9E" w:rsidRDefault="005C4E2D" w:rsidP="005C4E2D">
      <w:pPr>
        <w:jc w:val="both"/>
      </w:pPr>
      <w:r>
        <w:t xml:space="preserve"> </w:t>
      </w:r>
      <w:r w:rsidRPr="00727D38">
        <w:t xml:space="preserve">Управляющий делами исполкома  </w:t>
      </w:r>
      <w:r>
        <w:t xml:space="preserve">                                   Н.А. Луковых</w:t>
      </w:r>
    </w:p>
    <w:p w:rsidR="005C4E2D" w:rsidRDefault="005C4E2D" w:rsidP="005C4E2D">
      <w:pPr>
        <w:jc w:val="both"/>
        <w:rPr>
          <w:szCs w:val="28"/>
        </w:rPr>
      </w:pPr>
    </w:p>
    <w:p w:rsidR="008F46C8" w:rsidRDefault="008F46C8"/>
    <w:sectPr w:rsidR="008F46C8" w:rsidSect="005C4E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E2D"/>
    <w:rsid w:val="000758E4"/>
    <w:rsid w:val="000F7407"/>
    <w:rsid w:val="00160D53"/>
    <w:rsid w:val="002C2CB3"/>
    <w:rsid w:val="002E3C9A"/>
    <w:rsid w:val="00384D05"/>
    <w:rsid w:val="003B620F"/>
    <w:rsid w:val="004E6516"/>
    <w:rsid w:val="005C4E2D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D1320E"/>
    <w:rsid w:val="00D95EF6"/>
    <w:rsid w:val="00FA55C3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D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Company>GorSovet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2014-04-29T11:41:00Z</dcterms:created>
  <dcterms:modified xsi:type="dcterms:W3CDTF">2014-04-29T11:42:00Z</dcterms:modified>
</cp:coreProperties>
</file>