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8F" w:rsidRPr="00B46A8F" w:rsidRDefault="00B46A8F" w:rsidP="00B46A8F">
      <w:pPr>
        <w:tabs>
          <w:tab w:val="left" w:pos="763"/>
          <w:tab w:val="left" w:pos="10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7"/>
        </w:tabs>
        <w:ind w:right="-40"/>
        <w:jc w:val="center"/>
        <w:rPr>
          <w:szCs w:val="28"/>
        </w:rPr>
      </w:pPr>
      <w:r>
        <w:rPr>
          <w:szCs w:val="28"/>
          <w:lang w:val="en-US"/>
        </w:rPr>
        <w:t xml:space="preserve">                                                 </w:t>
      </w:r>
      <w:r w:rsidRPr="00B46A8F">
        <w:rPr>
          <w:szCs w:val="28"/>
        </w:rPr>
        <w:t>Приложение 2</w:t>
      </w:r>
      <w:r w:rsidRPr="00B46A8F">
        <w:rPr>
          <w:szCs w:val="28"/>
        </w:rPr>
        <w:tab/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  <w:t>к распоряжению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  <w:t>городского головы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  <w:t xml:space="preserve">от </w:t>
      </w:r>
      <w:r w:rsidRPr="00B46A8F">
        <w:rPr>
          <w:szCs w:val="28"/>
          <w:u w:val="single"/>
        </w:rPr>
        <w:t xml:space="preserve">07.02.2013 </w:t>
      </w:r>
      <w:r w:rsidRPr="00B46A8F">
        <w:rPr>
          <w:szCs w:val="28"/>
        </w:rPr>
        <w:t xml:space="preserve">№ </w:t>
      </w:r>
      <w:r w:rsidRPr="00B46A8F">
        <w:rPr>
          <w:szCs w:val="28"/>
          <w:u w:val="single"/>
        </w:rPr>
        <w:t xml:space="preserve"> 17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  <w:r w:rsidRPr="00B46A8F">
        <w:rPr>
          <w:szCs w:val="28"/>
        </w:rPr>
        <w:t xml:space="preserve">                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both"/>
        <w:rPr>
          <w:szCs w:val="28"/>
        </w:rPr>
      </w:pP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center"/>
        <w:rPr>
          <w:szCs w:val="28"/>
        </w:rPr>
      </w:pPr>
      <w:r w:rsidRPr="00B46A8F">
        <w:rPr>
          <w:szCs w:val="28"/>
        </w:rPr>
        <w:t xml:space="preserve">Мероприятия 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jc w:val="center"/>
        <w:rPr>
          <w:szCs w:val="28"/>
        </w:rPr>
      </w:pPr>
      <w:r w:rsidRPr="00B46A8F">
        <w:rPr>
          <w:szCs w:val="28"/>
        </w:rPr>
        <w:t>по проведению в 2013 году Дня социальной справедливости</w:t>
      </w: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rPr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62"/>
        <w:gridCol w:w="3924"/>
        <w:gridCol w:w="2464"/>
        <w:gridCol w:w="2464"/>
      </w:tblGrid>
      <w:tr w:rsidR="00B46A8F" w:rsidRPr="00B46A8F" w:rsidTr="00124288">
        <w:trPr>
          <w:tblHeader/>
        </w:trPr>
        <w:tc>
          <w:tcPr>
            <w:tcW w:w="762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№ </w:t>
            </w:r>
            <w:proofErr w:type="gramStart"/>
            <w:r w:rsidRPr="00B46A8F">
              <w:t>п</w:t>
            </w:r>
            <w:proofErr w:type="gramEnd"/>
            <w:r w:rsidRPr="00B46A8F">
              <w:t>/п</w:t>
            </w: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Содержание 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мероприятия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Срок 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исполнения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Ответственные 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исполнители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Размещение в средствах массовой информации и на официальном сайте городского совета информации по подготовке и проведению в городе мероприятий ко Дню социальной справедливости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февраль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Отдел по вопросам внутренней политики и организационной работы 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Проведение семинара «Коллективный договор – основной фактор социальной ответственности работодателей и социальной справедливости на предприятии»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февраль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Управление труда и социальной защиты населения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Организация и проведение заседаний круглых столов по обсуждению актуальных вопросов достижения социальной справедливости в обществе, обеспечению продуктивной занятости, гендерного равенства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февраль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Отдел по вопросам внутренней политики и организационной работы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Центр занятости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Управление труда и социальной защиты населения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Обеспечение проведения тематических выступлений в средствах массовой информации, совещаний, семинаров, телефонных «прямых линий» по вопросам привлечения внимания общества к проблемам охраны труда, производственного травматизма и профессиональных заболеваний 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на протяжении 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года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  <w:rPr>
                <w:szCs w:val="28"/>
              </w:rPr>
            </w:pPr>
            <w:r w:rsidRPr="00B46A8F">
              <w:rPr>
                <w:szCs w:val="28"/>
              </w:rPr>
              <w:t xml:space="preserve">Отделение исполнительной дирекции Фонда социального страхования от несчастных случаев на производстве и профзаболеваний Украины в </w:t>
            </w:r>
            <w:proofErr w:type="spellStart"/>
            <w:r w:rsidRPr="00B46A8F">
              <w:rPr>
                <w:szCs w:val="28"/>
              </w:rPr>
              <w:t>г</w:t>
            </w:r>
            <w:proofErr w:type="gramStart"/>
            <w:r w:rsidRPr="00B46A8F">
              <w:rPr>
                <w:szCs w:val="28"/>
              </w:rPr>
              <w:t>.Я</w:t>
            </w:r>
            <w:proofErr w:type="gramEnd"/>
            <w:r w:rsidRPr="00B46A8F">
              <w:rPr>
                <w:szCs w:val="28"/>
              </w:rPr>
              <w:t>синоватая</w:t>
            </w:r>
            <w:proofErr w:type="spellEnd"/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 xml:space="preserve">Управление труда </w:t>
            </w:r>
            <w:r w:rsidRPr="00B46A8F">
              <w:lastRenderedPageBreak/>
              <w:t>и социальной защиты населения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Проведение семинаров на предприятиях города по вопросам безопасных условий труда на рабочем месте, проведению аттестации рабочих мест </w:t>
            </w:r>
            <w:proofErr w:type="gramStart"/>
            <w:r w:rsidRPr="00B46A8F">
              <w:t>по</w:t>
            </w:r>
            <w:proofErr w:type="gramEnd"/>
            <w:r w:rsidRPr="00B46A8F">
              <w:t xml:space="preserve"> условиях труда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 xml:space="preserve">февраль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  <w:rPr>
                <w:szCs w:val="28"/>
              </w:rPr>
            </w:pPr>
            <w:r w:rsidRPr="00B46A8F">
              <w:rPr>
                <w:szCs w:val="28"/>
              </w:rPr>
              <w:t xml:space="preserve">Отделение исполнительной дирекции Фонда социального страхования от несчастных случаев на производстве и профзаболеваний Украины в </w:t>
            </w:r>
            <w:proofErr w:type="spellStart"/>
            <w:r w:rsidRPr="00B46A8F">
              <w:rPr>
                <w:szCs w:val="28"/>
              </w:rPr>
              <w:t>г</w:t>
            </w:r>
            <w:proofErr w:type="gramStart"/>
            <w:r w:rsidRPr="00B46A8F">
              <w:rPr>
                <w:szCs w:val="28"/>
              </w:rPr>
              <w:t>.Я</w:t>
            </w:r>
            <w:proofErr w:type="gramEnd"/>
            <w:r w:rsidRPr="00B46A8F">
              <w:rPr>
                <w:szCs w:val="28"/>
              </w:rPr>
              <w:t>синоватая</w:t>
            </w:r>
            <w:proofErr w:type="spellEnd"/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Управление труда и социальной защиты населения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Организация тематических выставок в библиотечных учреждениях города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февраль - март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Отдел культуры и туризма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Управление образования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Проведение конкурса рисунков «Я живу в Украине»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февраль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Управление образования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Проведение воспитательных часов для учащихся старших классов по вопросам ориентации в профессиональном обучении </w:t>
            </w:r>
            <w:proofErr w:type="gramStart"/>
            <w:r w:rsidRPr="00B46A8F">
              <w:t>согласно особенностей</w:t>
            </w:r>
            <w:proofErr w:type="gramEnd"/>
            <w:r w:rsidRPr="00B46A8F">
              <w:t xml:space="preserve"> рынка труда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постоянно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Управление образования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Центр занятости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 xml:space="preserve">Проведение спортивно </w:t>
            </w:r>
            <w:proofErr w:type="gramStart"/>
            <w:r w:rsidRPr="00B46A8F">
              <w:t>–м</w:t>
            </w:r>
            <w:proofErr w:type="gramEnd"/>
            <w:r w:rsidRPr="00B46A8F">
              <w:t xml:space="preserve">ассовых мероприятий, посвященных Дню социальной справедливости 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февраль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both"/>
            </w:pPr>
            <w:r w:rsidRPr="00B46A8F">
              <w:t>Городской спортивный комитет</w:t>
            </w:r>
          </w:p>
        </w:tc>
      </w:tr>
      <w:tr w:rsidR="00B46A8F" w:rsidRPr="00B46A8F" w:rsidTr="00124288">
        <w:tc>
          <w:tcPr>
            <w:tcW w:w="762" w:type="dxa"/>
          </w:tcPr>
          <w:p w:rsidR="00B46A8F" w:rsidRPr="00B46A8F" w:rsidRDefault="00B46A8F" w:rsidP="00B46A8F">
            <w:pPr>
              <w:numPr>
                <w:ilvl w:val="0"/>
                <w:numId w:val="1"/>
              </w:numPr>
              <w:tabs>
                <w:tab w:val="left" w:pos="763"/>
                <w:tab w:val="left" w:pos="1090"/>
              </w:tabs>
            </w:pPr>
          </w:p>
        </w:tc>
        <w:tc>
          <w:tcPr>
            <w:tcW w:w="392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Освещение в средствах массовой информации мероприятий, проводимых в городе  ко Дню социальной справедливости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  <w:r w:rsidRPr="00B46A8F">
              <w:t>февраль</w:t>
            </w:r>
          </w:p>
        </w:tc>
        <w:tc>
          <w:tcPr>
            <w:tcW w:w="2464" w:type="dxa"/>
          </w:tcPr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</w:pPr>
            <w:r w:rsidRPr="00B46A8F">
              <w:t>Отдел по вопросам внутренней политики и организационной работы</w:t>
            </w:r>
          </w:p>
          <w:p w:rsidR="00B46A8F" w:rsidRPr="00B46A8F" w:rsidRDefault="00B46A8F" w:rsidP="00B46A8F">
            <w:pPr>
              <w:tabs>
                <w:tab w:val="left" w:pos="763"/>
                <w:tab w:val="left" w:pos="1090"/>
              </w:tabs>
              <w:ind w:right="-40"/>
              <w:jc w:val="center"/>
            </w:pPr>
          </w:p>
        </w:tc>
      </w:tr>
    </w:tbl>
    <w:p w:rsidR="00B46A8F" w:rsidRPr="00B46A8F" w:rsidRDefault="00B46A8F" w:rsidP="00B46A8F">
      <w:pPr>
        <w:tabs>
          <w:tab w:val="left" w:pos="763"/>
          <w:tab w:val="left" w:pos="1090"/>
        </w:tabs>
        <w:ind w:right="-40"/>
      </w:pP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</w:pPr>
    </w:p>
    <w:p w:rsidR="00B46A8F" w:rsidRPr="00B46A8F" w:rsidRDefault="00B46A8F" w:rsidP="00B46A8F">
      <w:pPr>
        <w:tabs>
          <w:tab w:val="left" w:pos="763"/>
          <w:tab w:val="left" w:pos="1090"/>
        </w:tabs>
        <w:ind w:right="-40"/>
        <w:rPr>
          <w:szCs w:val="28"/>
        </w:rPr>
      </w:pPr>
    </w:p>
    <w:p w:rsidR="00C4570E" w:rsidRPr="00B46A8F" w:rsidRDefault="00B46A8F" w:rsidP="00B46A8F">
      <w:pPr>
        <w:tabs>
          <w:tab w:val="left" w:pos="763"/>
          <w:tab w:val="left" w:pos="1090"/>
        </w:tabs>
        <w:ind w:right="-40"/>
      </w:pPr>
      <w:r w:rsidRPr="00B46A8F">
        <w:rPr>
          <w:szCs w:val="28"/>
        </w:rPr>
        <w:t xml:space="preserve">Управляющий делами исполкома </w:t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</w:r>
      <w:r w:rsidRPr="00B46A8F">
        <w:rPr>
          <w:szCs w:val="28"/>
        </w:rPr>
        <w:tab/>
        <w:t>Н.А.</w:t>
      </w:r>
      <w:r>
        <w:rPr>
          <w:szCs w:val="28"/>
          <w:lang w:val="en-US"/>
        </w:rPr>
        <w:t xml:space="preserve"> </w:t>
      </w:r>
      <w:bookmarkStart w:id="0" w:name="_GoBack"/>
      <w:bookmarkEnd w:id="0"/>
      <w:r w:rsidRPr="00B46A8F">
        <w:rPr>
          <w:szCs w:val="28"/>
        </w:rPr>
        <w:t>Луковых</w:t>
      </w:r>
    </w:p>
    <w:sectPr w:rsidR="00C4570E" w:rsidRPr="00B46A8F" w:rsidSect="00306D0F">
      <w:pgSz w:w="11907" w:h="16840" w:code="9"/>
      <w:pgMar w:top="1134" w:right="567" w:bottom="284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307F"/>
    <w:multiLevelType w:val="hybridMultilevel"/>
    <w:tmpl w:val="61FC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E"/>
    <w:rsid w:val="00436749"/>
    <w:rsid w:val="00B46A8F"/>
    <w:rsid w:val="00BC198E"/>
    <w:rsid w:val="00C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4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4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49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4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2013-02-12T21:15:00Z</dcterms:created>
  <dcterms:modified xsi:type="dcterms:W3CDTF">2013-02-12T21:17:00Z</dcterms:modified>
</cp:coreProperties>
</file>