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B" w:rsidRDefault="000C0BFB" w:rsidP="000C0BFB">
      <w:pPr>
        <w:ind w:right="-1"/>
        <w:jc w:val="right"/>
      </w:pPr>
      <w:r>
        <w:t xml:space="preserve">  Приложение   2      </w:t>
      </w:r>
    </w:p>
    <w:p w:rsidR="000C0BFB" w:rsidRDefault="000C0BFB" w:rsidP="000C0BFB">
      <w:pPr>
        <w:ind w:right="-1"/>
        <w:jc w:val="both"/>
      </w:pPr>
      <w:r>
        <w:t xml:space="preserve">                                                                к решению исполкома городского совета</w:t>
      </w:r>
    </w:p>
    <w:p w:rsidR="000C0BFB" w:rsidRDefault="000C0BFB" w:rsidP="000C0BFB">
      <w:pPr>
        <w:ind w:right="-1"/>
        <w:jc w:val="both"/>
      </w:pPr>
      <w:r>
        <w:t xml:space="preserve">                                                                от _______________ № ______________</w:t>
      </w:r>
    </w:p>
    <w:p w:rsidR="000C0BFB" w:rsidRDefault="000C0BFB" w:rsidP="000C0BFB"/>
    <w:p w:rsidR="000C0BFB" w:rsidRDefault="000C0BFB" w:rsidP="000C0BFB"/>
    <w:p w:rsidR="000C0BFB" w:rsidRDefault="000C0BFB" w:rsidP="000C0BFB">
      <w:r>
        <w:t xml:space="preserve">                                                    ПОЛОЖЕНИЕ</w:t>
      </w:r>
    </w:p>
    <w:p w:rsidR="000C0BFB" w:rsidRDefault="000C0BFB" w:rsidP="000C0BFB">
      <w:r>
        <w:t xml:space="preserve">        о  рабочей группе по вопросам легализации выплаты заработной платы и         </w:t>
      </w:r>
    </w:p>
    <w:p w:rsidR="000C0BFB" w:rsidRDefault="000C0BFB" w:rsidP="000C0BFB">
      <w:r>
        <w:t xml:space="preserve">                                            занятости населения</w:t>
      </w:r>
    </w:p>
    <w:p w:rsidR="000C0BFB" w:rsidRDefault="000C0BFB" w:rsidP="000C0BFB"/>
    <w:p w:rsidR="000C0BFB" w:rsidRDefault="000C0BFB" w:rsidP="000C0BFB">
      <w:pPr>
        <w:numPr>
          <w:ilvl w:val="0"/>
          <w:numId w:val="1"/>
        </w:numPr>
        <w:tabs>
          <w:tab w:val="clear" w:pos="720"/>
          <w:tab w:val="num" w:pos="0"/>
        </w:tabs>
        <w:ind w:left="426" w:hanging="66"/>
        <w:jc w:val="both"/>
      </w:pPr>
      <w:r>
        <w:t>ОБЩИЕ ПОЛОЖЕНИЯ</w:t>
      </w:r>
    </w:p>
    <w:p w:rsidR="000C0BFB" w:rsidRDefault="000C0BFB" w:rsidP="000C0BFB">
      <w:pPr>
        <w:numPr>
          <w:ilvl w:val="1"/>
          <w:numId w:val="1"/>
        </w:numPr>
        <w:tabs>
          <w:tab w:val="num" w:pos="0"/>
        </w:tabs>
        <w:ind w:left="426" w:hanging="66"/>
        <w:jc w:val="both"/>
      </w:pPr>
      <w:r>
        <w:t>.Основной задачей рабочей группы по вопросам легализации выплаты зар</w:t>
      </w:r>
      <w:r>
        <w:t>а</w:t>
      </w:r>
      <w:r>
        <w:t>ботной платы и занятости населения является выявление неоформленных или  оформленных трудовых отношений с нарушениями законодател</w:t>
      </w:r>
      <w:r>
        <w:t>ь</w:t>
      </w:r>
      <w:r>
        <w:t>ства о выплате заработной платы</w:t>
      </w:r>
      <w:proofErr w:type="gramStart"/>
      <w:r>
        <w:t xml:space="preserve"> ,</w:t>
      </w:r>
      <w:proofErr w:type="gramEnd"/>
      <w:r>
        <w:t xml:space="preserve"> обеспечение конституционных прав гр</w:t>
      </w:r>
      <w:r>
        <w:t>а</w:t>
      </w:r>
      <w:r>
        <w:t>ждан на труд и социальную защиту работающих гра</w:t>
      </w:r>
      <w:r>
        <w:t>ж</w:t>
      </w:r>
      <w:r>
        <w:t>дан.</w:t>
      </w:r>
    </w:p>
    <w:p w:rsidR="000C0BFB" w:rsidRDefault="000C0BFB" w:rsidP="000C0BFB">
      <w:pPr>
        <w:numPr>
          <w:ilvl w:val="1"/>
          <w:numId w:val="1"/>
        </w:numPr>
        <w:tabs>
          <w:tab w:val="num" w:pos="0"/>
        </w:tabs>
        <w:ind w:left="426" w:hanging="66"/>
        <w:jc w:val="both"/>
      </w:pPr>
      <w:r>
        <w:t>. В своей деятельности раб</w:t>
      </w:r>
      <w:r>
        <w:t>о</w:t>
      </w:r>
      <w:r>
        <w:t xml:space="preserve">чая группа руководствуется Конституцией    </w:t>
      </w:r>
    </w:p>
    <w:p w:rsidR="000C0BFB" w:rsidRDefault="000C0BFB" w:rsidP="000C0BFB">
      <w:pPr>
        <w:tabs>
          <w:tab w:val="num" w:pos="0"/>
        </w:tabs>
        <w:ind w:left="426" w:hanging="66"/>
        <w:jc w:val="both"/>
      </w:pPr>
      <w:r>
        <w:t>Украины, Указом Президента Украины от 11.07.2005 года № 1073 «Об ус</w:t>
      </w:r>
      <w:r>
        <w:t>о</w:t>
      </w:r>
      <w:r>
        <w:t>вершенствовании государственного регулирования в сфере занятости нас</w:t>
      </w:r>
      <w:r>
        <w:t>е</w:t>
      </w:r>
      <w:r>
        <w:t>ления и рынка труда в Украине», поручением Президента Украины от 29.03.2005 № 1-1/180 о создании новых рабочих мест в Украине, распоряжением Кабинета Мин</w:t>
      </w:r>
      <w:r>
        <w:t>и</w:t>
      </w:r>
      <w:r>
        <w:t>стров Украины от 02.03.2010 №359-р.</w:t>
      </w:r>
    </w:p>
    <w:p w:rsidR="000C0BFB" w:rsidRDefault="000C0BFB" w:rsidP="000C0BFB">
      <w:pPr>
        <w:tabs>
          <w:tab w:val="num" w:pos="0"/>
        </w:tabs>
        <w:ind w:left="426" w:hanging="66"/>
        <w:jc w:val="both"/>
      </w:pPr>
    </w:p>
    <w:p w:rsidR="000C0BFB" w:rsidRDefault="000C0BFB" w:rsidP="000C0BFB">
      <w:pPr>
        <w:numPr>
          <w:ilvl w:val="0"/>
          <w:numId w:val="1"/>
        </w:numPr>
        <w:jc w:val="both"/>
      </w:pPr>
      <w:r>
        <w:t>ОСНОВНЫЕ ЗАДАЧИ И ПРАВА РАБОЧЕЙ ГРУППЫ</w:t>
      </w:r>
    </w:p>
    <w:p w:rsidR="000C0BFB" w:rsidRDefault="000C0BFB" w:rsidP="000C0BFB">
      <w:pPr>
        <w:ind w:left="360"/>
        <w:jc w:val="both"/>
      </w:pPr>
      <w:r>
        <w:t>2.1. Содействовать созданию новых   и  легализации существующих  раб</w:t>
      </w:r>
      <w:r>
        <w:t>о</w:t>
      </w:r>
      <w:r>
        <w:t>чих мест, выплате заработной платы наемным работникам не ниже прож</w:t>
      </w:r>
      <w:r>
        <w:t>и</w:t>
      </w:r>
      <w:r>
        <w:t>точного минимума и в сроки предусмотренные законодательством</w:t>
      </w:r>
    </w:p>
    <w:p w:rsidR="000C0BFB" w:rsidRDefault="000C0BFB" w:rsidP="000C0BFB">
      <w:pPr>
        <w:ind w:left="360"/>
        <w:jc w:val="both"/>
      </w:pPr>
      <w:r>
        <w:t>2.2. Проводить мониторинг использования наемных работников и соблюд</w:t>
      </w:r>
      <w:r>
        <w:t>е</w:t>
      </w:r>
      <w:r>
        <w:t>ния требований законодательства о труде</w:t>
      </w:r>
      <w:proofErr w:type="gramStart"/>
      <w:r>
        <w:t xml:space="preserve"> ,</w:t>
      </w:r>
      <w:proofErr w:type="gramEnd"/>
      <w:r>
        <w:t xml:space="preserve"> в пределах полномочий опред</w:t>
      </w:r>
      <w:r>
        <w:t>е</w:t>
      </w:r>
      <w:r>
        <w:t>ленных законодательством.</w:t>
      </w:r>
    </w:p>
    <w:p w:rsidR="000C0BFB" w:rsidRDefault="000C0BFB" w:rsidP="000C0BFB">
      <w:pPr>
        <w:ind w:left="360"/>
        <w:jc w:val="both"/>
      </w:pPr>
      <w:r>
        <w:t xml:space="preserve">2.3. В </w:t>
      </w:r>
      <w:proofErr w:type="gramStart"/>
      <w:r>
        <w:t>случае</w:t>
      </w:r>
      <w:proofErr w:type="gramEnd"/>
      <w:r>
        <w:t xml:space="preserve"> выявления нарушений действующего законодательства о труде принимать меры по их устранению.</w:t>
      </w:r>
    </w:p>
    <w:p w:rsidR="000C0BFB" w:rsidRDefault="000C0BFB" w:rsidP="000C0BFB">
      <w:pPr>
        <w:ind w:left="360"/>
        <w:jc w:val="both"/>
      </w:pPr>
      <w:r>
        <w:t xml:space="preserve">2.4. </w:t>
      </w:r>
      <w:proofErr w:type="gramStart"/>
      <w:r>
        <w:t>Готовить и выносить</w:t>
      </w:r>
      <w:proofErr w:type="gramEnd"/>
      <w:r>
        <w:t xml:space="preserve"> на рассмотрение  рабочей группы материалы мониторинга и пр</w:t>
      </w:r>
      <w:r>
        <w:t>о</w:t>
      </w:r>
      <w:r>
        <w:t>верок субъектов хозяйственной деятельности.</w:t>
      </w:r>
    </w:p>
    <w:p w:rsidR="000C0BFB" w:rsidRDefault="000C0BFB" w:rsidP="000C0BFB">
      <w:pPr>
        <w:ind w:left="360"/>
        <w:jc w:val="both"/>
      </w:pPr>
      <w:r>
        <w:t>2.5. Проводить разъяснительную работу с субъектами хозяйственной де</w:t>
      </w:r>
      <w:r>
        <w:t>я</w:t>
      </w:r>
      <w:r>
        <w:t>тельности и наемными работниками о соблюдении законодательства о труде  путем проведения семинаров, круглых столов, размещения информации в СМИ, предоставления консультаций, проведения встреч в трудовых колле</w:t>
      </w:r>
      <w:r>
        <w:t>к</w:t>
      </w:r>
      <w:r>
        <w:t>тивах.</w:t>
      </w: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numPr>
          <w:ilvl w:val="0"/>
          <w:numId w:val="1"/>
        </w:numPr>
        <w:jc w:val="both"/>
      </w:pPr>
      <w:r>
        <w:t>ОРГАНИЗАЦИЯ И ПОР</w:t>
      </w:r>
      <w:r>
        <w:t>Я</w:t>
      </w:r>
      <w:r>
        <w:t>ДОК РАБОТЫ РАБОЧЕЙ ГРУППЫ</w:t>
      </w:r>
    </w:p>
    <w:p w:rsidR="000C0BFB" w:rsidRDefault="000C0BFB" w:rsidP="000C0BFB">
      <w:pPr>
        <w:ind w:left="360"/>
        <w:jc w:val="both"/>
      </w:pPr>
      <w:r>
        <w:t>3.1. Рабочая группа создается решением исполкома городского совета, де</w:t>
      </w:r>
      <w:r>
        <w:t>й</w:t>
      </w:r>
      <w:r>
        <w:t xml:space="preserve">ствует в </w:t>
      </w:r>
      <w:proofErr w:type="gramStart"/>
      <w:r>
        <w:t>составе</w:t>
      </w:r>
      <w:proofErr w:type="gramEnd"/>
      <w:r>
        <w:t xml:space="preserve">  председателя, заместителя, секретаря и членов рабочей группы из числа представителей  исполкома городского совета, учреждений и организаций (по соглас</w:t>
      </w:r>
      <w:r>
        <w:t>о</w:t>
      </w:r>
      <w:r>
        <w:t>ванию).</w:t>
      </w: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  <w:r>
        <w:t>3.2. Свою работу рабочая группа осуществляет согласно планам, утвержде</w:t>
      </w:r>
      <w:r>
        <w:t>н</w:t>
      </w:r>
      <w:r>
        <w:t>ным председателем .</w:t>
      </w:r>
    </w:p>
    <w:p w:rsidR="000C0BFB" w:rsidRDefault="000C0BFB" w:rsidP="000C0BFB">
      <w:pPr>
        <w:ind w:left="360"/>
        <w:jc w:val="both"/>
      </w:pPr>
      <w:r>
        <w:t>3.3. Основной формой работы рабочей группы является мониторинг испол</w:t>
      </w:r>
      <w:r>
        <w:t>ь</w:t>
      </w:r>
      <w:r>
        <w:t>зования наемного труда</w:t>
      </w:r>
      <w:proofErr w:type="gramStart"/>
      <w:r>
        <w:t xml:space="preserve"> ,</w:t>
      </w:r>
      <w:proofErr w:type="gramEnd"/>
      <w:r>
        <w:t xml:space="preserve"> выплаты заработной платы с выходом на место расположения субъектов хозяйственной деятельности   и проведение пров</w:t>
      </w:r>
      <w:r>
        <w:t>е</w:t>
      </w:r>
      <w:r>
        <w:t>рок  в установленном законом порядке.</w:t>
      </w:r>
    </w:p>
    <w:p w:rsidR="000C0BFB" w:rsidRDefault="000C0BFB" w:rsidP="000C0BFB">
      <w:pPr>
        <w:ind w:left="360"/>
        <w:jc w:val="both"/>
      </w:pPr>
      <w:r>
        <w:t>3.4.Членам рабочей группы, при проведении указанных мероприятий, использовать полномочия в пределах определенных действующим законод</w:t>
      </w:r>
      <w:r>
        <w:t>а</w:t>
      </w:r>
      <w:r>
        <w:t>тельством по занимаемой должности.</w:t>
      </w:r>
    </w:p>
    <w:p w:rsidR="000C0BFB" w:rsidRDefault="000C0BFB" w:rsidP="000C0BFB">
      <w:pPr>
        <w:ind w:left="360"/>
        <w:jc w:val="both"/>
      </w:pPr>
      <w:r>
        <w:t>3.5.Результаты мониторинга оформлять справками.</w:t>
      </w: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numPr>
          <w:ilvl w:val="0"/>
          <w:numId w:val="1"/>
        </w:numPr>
        <w:jc w:val="both"/>
      </w:pPr>
      <w:r>
        <w:t>ОТВЕТСТВЕННОСТЬ  Р</w:t>
      </w:r>
      <w:r>
        <w:t>А</w:t>
      </w:r>
      <w:r>
        <w:t>БОЧЕЙ ГРУППЫ</w:t>
      </w:r>
    </w:p>
    <w:p w:rsidR="000C0BFB" w:rsidRDefault="000C0BFB" w:rsidP="000C0BFB">
      <w:pPr>
        <w:ind w:left="360"/>
        <w:jc w:val="both"/>
      </w:pPr>
      <w:r>
        <w:t>4.1. Рабочая группа несет ответственность за выполнение возложенных на нее обязанностей.</w:t>
      </w:r>
    </w:p>
    <w:p w:rsidR="000C0BFB" w:rsidRDefault="000C0BFB" w:rsidP="000C0BFB">
      <w:pPr>
        <w:ind w:left="360"/>
        <w:jc w:val="both"/>
      </w:pPr>
      <w:r>
        <w:t>4.2. На секретаря рабочей группы возлагаются обязанности по обеспечению ведения  делопроизводства,  сохранности документации</w:t>
      </w:r>
      <w:proofErr w:type="gramStart"/>
      <w:r>
        <w:t xml:space="preserve"> .</w:t>
      </w:r>
      <w:proofErr w:type="gramEnd"/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  <w:rPr>
          <w:lang w:val="uk-UA"/>
        </w:rPr>
      </w:pPr>
      <w:r>
        <w:t>Управляющий делами исполкома                                           Н.А, Луковых</w:t>
      </w: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left="360"/>
        <w:jc w:val="both"/>
      </w:pPr>
    </w:p>
    <w:p w:rsidR="000C0BFB" w:rsidRDefault="000C0BFB" w:rsidP="000C0BFB">
      <w:pPr>
        <w:ind w:right="-1"/>
        <w:jc w:val="both"/>
        <w:rPr>
          <w:u w:val="single"/>
        </w:rPr>
      </w:pPr>
      <w:r>
        <w:t xml:space="preserve">                                                         </w:t>
      </w:r>
    </w:p>
    <w:p w:rsidR="000C0BFB" w:rsidRDefault="000C0BFB" w:rsidP="000C0BFB">
      <w:pPr>
        <w:ind w:right="-1" w:firstLine="7412"/>
        <w:jc w:val="both"/>
      </w:pPr>
    </w:p>
    <w:p w:rsidR="000C0BFB" w:rsidRDefault="000C0BFB" w:rsidP="000C0BFB">
      <w:pPr>
        <w:ind w:right="-1"/>
        <w:jc w:val="both"/>
      </w:pPr>
    </w:p>
    <w:p w:rsidR="000C0BFB" w:rsidRDefault="000C0BFB" w:rsidP="000C0BFB">
      <w:pPr>
        <w:ind w:right="-1"/>
        <w:jc w:val="both"/>
      </w:pPr>
      <w:r>
        <w:t xml:space="preserve"> </w:t>
      </w:r>
    </w:p>
    <w:p w:rsidR="008F46C8" w:rsidRDefault="008F46C8"/>
    <w:sectPr w:rsidR="008F46C8">
      <w:pgSz w:w="11907" w:h="16840" w:code="9"/>
      <w:pgMar w:top="1134" w:right="567" w:bottom="964" w:left="1701" w:header="720" w:footer="720" w:gutter="0"/>
      <w:cols w:space="720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209"/>
    <w:multiLevelType w:val="hybridMultilevel"/>
    <w:tmpl w:val="9B3009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0BFB"/>
    <w:rsid w:val="00072100"/>
    <w:rsid w:val="000758E4"/>
    <w:rsid w:val="000C0BFB"/>
    <w:rsid w:val="000F7407"/>
    <w:rsid w:val="00160D53"/>
    <w:rsid w:val="002C2CB3"/>
    <w:rsid w:val="002E3C9A"/>
    <w:rsid w:val="00384D05"/>
    <w:rsid w:val="003B620F"/>
    <w:rsid w:val="004E6516"/>
    <w:rsid w:val="005F58B8"/>
    <w:rsid w:val="006750E7"/>
    <w:rsid w:val="00677369"/>
    <w:rsid w:val="006A45F0"/>
    <w:rsid w:val="007F5E77"/>
    <w:rsid w:val="008204C6"/>
    <w:rsid w:val="00860208"/>
    <w:rsid w:val="008F46C8"/>
    <w:rsid w:val="00964964"/>
    <w:rsid w:val="00B47ECA"/>
    <w:rsid w:val="00C06FA0"/>
    <w:rsid w:val="00C679B3"/>
    <w:rsid w:val="00D1320E"/>
    <w:rsid w:val="00D95EF6"/>
    <w:rsid w:val="00FC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B"/>
    <w:pPr>
      <w:spacing w:after="0" w:line="240" w:lineRule="auto"/>
    </w:pPr>
    <w:rPr>
      <w:rFonts w:ascii="Times New Roman" w:eastAsia="Times New Roman" w:hAnsi="Times New Roman"/>
      <w:iCs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7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369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369"/>
    <w:pPr>
      <w:spacing w:before="240" w:after="60"/>
      <w:outlineLvl w:val="4"/>
    </w:pPr>
    <w:rPr>
      <w:rFonts w:cstheme="majorBidi"/>
      <w:b/>
      <w:bCs/>
      <w:i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369"/>
    <w:pPr>
      <w:spacing w:before="240" w:after="60"/>
      <w:outlineLvl w:val="7"/>
    </w:pPr>
    <w:rPr>
      <w:rFonts w:cstheme="majorBidi"/>
      <w:i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7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7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7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7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7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7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7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77369"/>
    <w:rPr>
      <w:b/>
      <w:bCs/>
    </w:rPr>
  </w:style>
  <w:style w:type="character" w:styleId="a8">
    <w:name w:val="Emphasis"/>
    <w:basedOn w:val="a0"/>
    <w:uiPriority w:val="20"/>
    <w:qFormat/>
    <w:rsid w:val="0067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77369"/>
    <w:rPr>
      <w:szCs w:val="32"/>
    </w:rPr>
  </w:style>
  <w:style w:type="paragraph" w:styleId="aa">
    <w:name w:val="List Paragraph"/>
    <w:basedOn w:val="a"/>
    <w:uiPriority w:val="34"/>
    <w:qFormat/>
    <w:rsid w:val="0067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77369"/>
    <w:rPr>
      <w:i/>
    </w:rPr>
  </w:style>
  <w:style w:type="character" w:customStyle="1" w:styleId="22">
    <w:name w:val="Цитата 2 Знак"/>
    <w:basedOn w:val="a0"/>
    <w:link w:val="21"/>
    <w:uiPriority w:val="29"/>
    <w:rsid w:val="0067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7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77369"/>
    <w:rPr>
      <w:b/>
      <w:i/>
      <w:sz w:val="24"/>
    </w:rPr>
  </w:style>
  <w:style w:type="character" w:styleId="ad">
    <w:name w:val="Subtle Emphasis"/>
    <w:uiPriority w:val="19"/>
    <w:qFormat/>
    <w:rsid w:val="0067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7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7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7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7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773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>GorSovet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2014-04-29T11:43:00Z</dcterms:created>
  <dcterms:modified xsi:type="dcterms:W3CDTF">2014-04-29T11:44:00Z</dcterms:modified>
</cp:coreProperties>
</file>